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86" w:rsidRDefault="00BE0386" w:rsidP="00BE0386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386" w:rsidRDefault="00BE0386" w:rsidP="00BE0386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386" w:rsidRDefault="00BE0386" w:rsidP="00BE0386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386" w:rsidRDefault="00BE0386" w:rsidP="00BE0386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386" w:rsidRDefault="00BE0386" w:rsidP="00A03F30">
      <w:pPr>
        <w:widowControl w:val="0"/>
        <w:spacing w:before="120"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0386" w:rsidRDefault="00BE0386" w:rsidP="00A03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386" w:rsidRDefault="00BE0386" w:rsidP="00A03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8B3">
        <w:rPr>
          <w:rFonts w:ascii="Times New Roman" w:hAnsi="Times New Roman" w:cs="Times New Roman"/>
          <w:b/>
          <w:sz w:val="32"/>
          <w:szCs w:val="32"/>
        </w:rPr>
        <w:t>PROFESSORES EFICIENTES: COMO GARANTIR MELHORES RESULTADOS COM A POLÍTICA DO BM DE CONTROLE DOCENTE</w:t>
      </w:r>
    </w:p>
    <w:p w:rsidR="00A03F30" w:rsidRPr="006968B3" w:rsidRDefault="00A03F30" w:rsidP="00A03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F30" w:rsidRDefault="00A03F30" w:rsidP="00A03F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03F30">
        <w:rPr>
          <w:rFonts w:ascii="Times New Roman" w:hAnsi="Times New Roman" w:cs="Times New Roman"/>
          <w:b/>
          <w:sz w:val="32"/>
          <w:szCs w:val="32"/>
          <w:lang w:val="en-US"/>
        </w:rPr>
        <w:t>EFFICIENT TEACHERS: HOW TO ENSURE BEST RESULTS WITH WORLD BANK’S POLICY OF CONTROL OVER TEACHERS’ BEHAVIOR</w:t>
      </w:r>
    </w:p>
    <w:p w:rsidR="00A03F30" w:rsidRPr="00A03F30" w:rsidRDefault="00A03F30" w:rsidP="00A03F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62E79" w:rsidRPr="00A03F30" w:rsidRDefault="00A03F30" w:rsidP="00A03F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F30">
        <w:rPr>
          <w:rFonts w:ascii="Times New Roman" w:hAnsi="Times New Roman" w:cs="Times New Roman"/>
          <w:b/>
          <w:sz w:val="32"/>
          <w:szCs w:val="32"/>
        </w:rPr>
        <w:t>PROFESORES EFICIENTES: CÓMO ASEGURAR MEJORES RESULTADOS CON LA POLÍTICA DEL BANCO MUNDIAL DE CONTROL DEL COMPORTAMIENTO DE LOS PROFESORES</w:t>
      </w:r>
    </w:p>
    <w:p w:rsidR="00BE0386" w:rsidRPr="00BE0386" w:rsidRDefault="00BE0386" w:rsidP="00BE0386">
      <w:pPr>
        <w:jc w:val="center"/>
        <w:rPr>
          <w:sz w:val="24"/>
        </w:rPr>
      </w:pPr>
    </w:p>
    <w:p w:rsidR="00BE0386" w:rsidRPr="00BE0386" w:rsidRDefault="00BE0386" w:rsidP="00BE0386">
      <w:pPr>
        <w:jc w:val="center"/>
        <w:rPr>
          <w:rFonts w:ascii="Times New Roman" w:hAnsi="Times New Roman" w:cs="Times New Roman"/>
          <w:sz w:val="28"/>
          <w:szCs w:val="24"/>
        </w:rPr>
      </w:pPr>
      <w:r w:rsidRPr="00BE0386">
        <w:rPr>
          <w:rFonts w:ascii="Times New Roman" w:hAnsi="Times New Roman" w:cs="Times New Roman"/>
          <w:sz w:val="28"/>
          <w:szCs w:val="24"/>
        </w:rPr>
        <w:t>Eriane de Araújo Dantas</w:t>
      </w:r>
      <w:r w:rsidRPr="00BE0386">
        <w:rPr>
          <w:rStyle w:val="Refdenotaderodap"/>
          <w:rFonts w:ascii="Times New Roman" w:hAnsi="Times New Roman" w:cs="Times New Roman"/>
          <w:sz w:val="28"/>
          <w:szCs w:val="24"/>
        </w:rPr>
        <w:footnoteReference w:id="1"/>
      </w:r>
    </w:p>
    <w:p w:rsidR="00BE0386" w:rsidRPr="00BE0386" w:rsidRDefault="00BE0386" w:rsidP="00BE0386">
      <w:pPr>
        <w:jc w:val="center"/>
        <w:rPr>
          <w:rFonts w:ascii="Times New Roman" w:hAnsi="Times New Roman" w:cs="Times New Roman"/>
          <w:sz w:val="28"/>
          <w:szCs w:val="24"/>
        </w:rPr>
      </w:pPr>
      <w:r w:rsidRPr="00BE0386">
        <w:rPr>
          <w:rFonts w:ascii="Times New Roman" w:hAnsi="Times New Roman" w:cs="Times New Roman"/>
          <w:sz w:val="28"/>
          <w:szCs w:val="24"/>
        </w:rPr>
        <w:t>Wellington Ferreira de Jesus</w:t>
      </w:r>
      <w:r w:rsidRPr="00BE0386">
        <w:rPr>
          <w:rStyle w:val="Refdenotaderodap"/>
          <w:rFonts w:ascii="Times New Roman" w:hAnsi="Times New Roman" w:cs="Times New Roman"/>
          <w:sz w:val="28"/>
          <w:szCs w:val="24"/>
        </w:rPr>
        <w:footnoteReference w:id="2"/>
      </w:r>
      <w:bookmarkStart w:id="0" w:name="_GoBack"/>
      <w:bookmarkEnd w:id="0"/>
    </w:p>
    <w:sectPr w:rsidR="00BE0386" w:rsidRPr="00BE0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DC" w:rsidRDefault="001F2DDC" w:rsidP="00BE0386">
      <w:pPr>
        <w:spacing w:after="0" w:line="240" w:lineRule="auto"/>
      </w:pPr>
      <w:r>
        <w:separator/>
      </w:r>
    </w:p>
  </w:endnote>
  <w:endnote w:type="continuationSeparator" w:id="0">
    <w:p w:rsidR="001F2DDC" w:rsidRDefault="001F2DDC" w:rsidP="00BE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DC" w:rsidRDefault="001F2DDC" w:rsidP="00BE0386">
      <w:pPr>
        <w:spacing w:after="0" w:line="240" w:lineRule="auto"/>
      </w:pPr>
      <w:r>
        <w:separator/>
      </w:r>
    </w:p>
  </w:footnote>
  <w:footnote w:type="continuationSeparator" w:id="0">
    <w:p w:rsidR="001F2DDC" w:rsidRDefault="001F2DDC" w:rsidP="00BE0386">
      <w:pPr>
        <w:spacing w:after="0" w:line="240" w:lineRule="auto"/>
      </w:pPr>
      <w:r>
        <w:continuationSeparator/>
      </w:r>
    </w:p>
  </w:footnote>
  <w:footnote w:id="1">
    <w:p w:rsidR="00BE0386" w:rsidRPr="00BE0386" w:rsidRDefault="00BE0386">
      <w:pPr>
        <w:pStyle w:val="Textodenotaderodap"/>
        <w:rPr>
          <w:rFonts w:ascii="Times New Roman" w:hAnsi="Times New Roman" w:cs="Times New Roman"/>
        </w:rPr>
      </w:pPr>
      <w:r w:rsidRPr="00BE0386">
        <w:rPr>
          <w:rStyle w:val="Refdenotaderodap"/>
          <w:rFonts w:ascii="Times New Roman" w:hAnsi="Times New Roman" w:cs="Times New Roman"/>
        </w:rPr>
        <w:footnoteRef/>
      </w:r>
      <w:r w:rsidRPr="00BE0386">
        <w:rPr>
          <w:rFonts w:ascii="Times New Roman" w:hAnsi="Times New Roman" w:cs="Times New Roman"/>
        </w:rPr>
        <w:t xml:space="preserve"> Mestre em Educação; Universidade Católica de Brasília (UCB); e-mail: erianeead@gmail.com</w:t>
      </w:r>
    </w:p>
    <w:p w:rsidR="00BE0386" w:rsidRPr="00BE0386" w:rsidRDefault="00BE0386">
      <w:pPr>
        <w:pStyle w:val="Textodenotaderodap"/>
        <w:rPr>
          <w:rFonts w:ascii="Times New Roman" w:hAnsi="Times New Roman" w:cs="Times New Roman"/>
        </w:rPr>
      </w:pPr>
    </w:p>
  </w:footnote>
  <w:footnote w:id="2">
    <w:p w:rsidR="00BE0386" w:rsidRPr="00BE0386" w:rsidRDefault="00BE0386" w:rsidP="00BE0386">
      <w:pPr>
        <w:pStyle w:val="Textodenotaderodap"/>
        <w:jc w:val="both"/>
        <w:rPr>
          <w:rFonts w:ascii="Times New Roman" w:hAnsi="Times New Roman" w:cs="Times New Roman"/>
        </w:rPr>
      </w:pPr>
      <w:r w:rsidRPr="00BE0386">
        <w:rPr>
          <w:rStyle w:val="Refdenotaderodap"/>
          <w:rFonts w:ascii="Times New Roman" w:hAnsi="Times New Roman" w:cs="Times New Roman"/>
        </w:rPr>
        <w:footnoteRef/>
      </w:r>
      <w:r w:rsidRPr="00BE03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Doutor em Educação; Universidade Católica de Brasília (UCB); e-mail: wellington.jesus@catolica.edu.br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86"/>
    <w:rsid w:val="001F2DDC"/>
    <w:rsid w:val="00610E76"/>
    <w:rsid w:val="00A03F30"/>
    <w:rsid w:val="00AB791F"/>
    <w:rsid w:val="00BE0386"/>
    <w:rsid w:val="00E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0831"/>
  <w15:chartTrackingRefBased/>
  <w15:docId w15:val="{B85B0120-69E0-4462-B599-5F2B9C9A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0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3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3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038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E0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59DE-1A24-49EE-BA5F-7C23D56C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2017-02-21T00:20:00Z</dcterms:created>
  <dcterms:modified xsi:type="dcterms:W3CDTF">2017-02-21T00:32:00Z</dcterms:modified>
</cp:coreProperties>
</file>